
<file path=[Content_Types].xml><?xml version="1.0" encoding="utf-8"?>
<Types xmlns="http://schemas.openxmlformats.org/package/2006/content-types">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6D63" w:rsidRDefault="00FB6D63" w:rsidP="00FB6D63">
      <w:pPr>
        <w:pStyle w:val="Default"/>
      </w:pPr>
    </w:p>
    <w:p w:rsidR="00FB6D63" w:rsidRDefault="00FB6D63" w:rsidP="00FB6D63">
      <w:pPr>
        <w:pStyle w:val="Default"/>
        <w:jc w:val="center"/>
        <w:rPr>
          <w:sz w:val="23"/>
          <w:szCs w:val="23"/>
        </w:rPr>
      </w:pPr>
      <w:r>
        <w:rPr>
          <w:b/>
          <w:bCs/>
          <w:sz w:val="23"/>
          <w:szCs w:val="23"/>
        </w:rPr>
        <w:t xml:space="preserve">Creating Context for </w:t>
      </w:r>
      <w:proofErr w:type="gramStart"/>
      <w:r>
        <w:rPr>
          <w:b/>
          <w:bCs/>
          <w:i/>
          <w:iCs/>
          <w:sz w:val="23"/>
          <w:szCs w:val="23"/>
        </w:rPr>
        <w:t>The</w:t>
      </w:r>
      <w:proofErr w:type="gramEnd"/>
      <w:r>
        <w:rPr>
          <w:b/>
          <w:bCs/>
          <w:i/>
          <w:iCs/>
          <w:sz w:val="23"/>
          <w:szCs w:val="23"/>
        </w:rPr>
        <w:t xml:space="preserve"> Kite Runner</w:t>
      </w:r>
    </w:p>
    <w:p w:rsidR="00FB6D63" w:rsidRDefault="00FB6D63" w:rsidP="00FB6D63">
      <w:pPr>
        <w:pStyle w:val="Default"/>
        <w:rPr>
          <w:sz w:val="23"/>
          <w:szCs w:val="23"/>
        </w:rPr>
      </w:pPr>
    </w:p>
    <w:p w:rsidR="00FB6D63" w:rsidRDefault="00FB6D63" w:rsidP="00FB6D63">
      <w:pPr>
        <w:pStyle w:val="Default"/>
        <w:rPr>
          <w:sz w:val="23"/>
          <w:szCs w:val="23"/>
        </w:rPr>
      </w:pPr>
      <w:r>
        <w:rPr>
          <w:sz w:val="23"/>
          <w:szCs w:val="23"/>
        </w:rPr>
        <w:t xml:space="preserve">Group One </w:t>
      </w:r>
    </w:p>
    <w:p w:rsidR="00FB6D63" w:rsidRDefault="00FB6D63" w:rsidP="00FB6D63">
      <w:pPr>
        <w:rPr>
          <w:sz w:val="23"/>
          <w:szCs w:val="23"/>
        </w:rPr>
      </w:pPr>
    </w:p>
    <w:p w:rsidR="00FB6D63" w:rsidRDefault="00FB6D63" w:rsidP="00FB6D63">
      <w:pPr>
        <w:rPr>
          <w:sz w:val="23"/>
          <w:szCs w:val="23"/>
        </w:rPr>
      </w:pPr>
      <w:r>
        <w:rPr>
          <w:sz w:val="23"/>
          <w:szCs w:val="23"/>
        </w:rPr>
        <w:t xml:space="preserve">“Never mind any of those things. </w:t>
      </w:r>
      <w:proofErr w:type="gramStart"/>
      <w:r>
        <w:rPr>
          <w:sz w:val="23"/>
          <w:szCs w:val="23"/>
        </w:rPr>
        <w:t xml:space="preserve">Because </w:t>
      </w:r>
      <w:commentRangeStart w:id="0"/>
      <w:r>
        <w:rPr>
          <w:sz w:val="23"/>
          <w:szCs w:val="23"/>
        </w:rPr>
        <w:t>history</w:t>
      </w:r>
      <w:commentRangeEnd w:id="0"/>
      <w:r w:rsidR="0073078D">
        <w:rPr>
          <w:rStyle w:val="CommentReference"/>
        </w:rPr>
        <w:commentReference w:id="0"/>
      </w:r>
      <w:r>
        <w:rPr>
          <w:sz w:val="23"/>
          <w:szCs w:val="23"/>
        </w:rPr>
        <w:t xml:space="preserve"> </w:t>
      </w:r>
      <w:r w:rsidR="0073078D">
        <w:rPr>
          <w:sz w:val="23"/>
          <w:szCs w:val="23"/>
        </w:rPr>
        <w:t xml:space="preserve">isn’t </w:t>
      </w:r>
      <w:r>
        <w:rPr>
          <w:sz w:val="23"/>
          <w:szCs w:val="23"/>
        </w:rPr>
        <w:t>easy to overcome.</w:t>
      </w:r>
      <w:proofErr w:type="gramEnd"/>
      <w:r>
        <w:rPr>
          <w:sz w:val="23"/>
          <w:szCs w:val="23"/>
        </w:rPr>
        <w:t xml:space="preserve"> Neither is religion. In the end, I was a </w:t>
      </w:r>
      <w:commentRangeStart w:id="1"/>
      <w:proofErr w:type="spellStart"/>
      <w:r>
        <w:rPr>
          <w:sz w:val="23"/>
          <w:szCs w:val="23"/>
        </w:rPr>
        <w:t>Pashtun</w:t>
      </w:r>
      <w:commentRangeEnd w:id="1"/>
      <w:proofErr w:type="spellEnd"/>
      <w:r>
        <w:rPr>
          <w:rStyle w:val="CommentReference"/>
        </w:rPr>
        <w:commentReference w:id="1"/>
      </w:r>
      <w:r>
        <w:rPr>
          <w:sz w:val="23"/>
          <w:szCs w:val="23"/>
        </w:rPr>
        <w:t xml:space="preserve"> and he was a </w:t>
      </w:r>
      <w:commentRangeStart w:id="2"/>
      <w:proofErr w:type="spellStart"/>
      <w:r>
        <w:rPr>
          <w:sz w:val="23"/>
          <w:szCs w:val="23"/>
        </w:rPr>
        <w:t>Hazara</w:t>
      </w:r>
      <w:commentRangeEnd w:id="2"/>
      <w:proofErr w:type="spellEnd"/>
      <w:r>
        <w:rPr>
          <w:rStyle w:val="CommentReference"/>
        </w:rPr>
        <w:commentReference w:id="2"/>
      </w:r>
      <w:r>
        <w:rPr>
          <w:sz w:val="23"/>
          <w:szCs w:val="23"/>
        </w:rPr>
        <w:t xml:space="preserve">, I was </w:t>
      </w:r>
      <w:commentRangeStart w:id="3"/>
      <w:r>
        <w:rPr>
          <w:sz w:val="23"/>
          <w:szCs w:val="23"/>
        </w:rPr>
        <w:t>Sunni</w:t>
      </w:r>
      <w:commentRangeEnd w:id="3"/>
      <w:r w:rsidR="0073078D">
        <w:rPr>
          <w:rStyle w:val="CommentReference"/>
        </w:rPr>
        <w:commentReference w:id="3"/>
      </w:r>
      <w:r>
        <w:rPr>
          <w:sz w:val="23"/>
          <w:szCs w:val="23"/>
        </w:rPr>
        <w:t xml:space="preserve"> and he was</w:t>
      </w:r>
      <w:r w:rsidR="0073078D">
        <w:rPr>
          <w:sz w:val="23"/>
          <w:szCs w:val="23"/>
        </w:rPr>
        <w:t xml:space="preserve"> </w:t>
      </w:r>
      <w:commentRangeStart w:id="4"/>
      <w:proofErr w:type="spellStart"/>
      <w:r w:rsidR="0073078D">
        <w:rPr>
          <w:sz w:val="23"/>
          <w:szCs w:val="23"/>
        </w:rPr>
        <w:t>Shi’a</w:t>
      </w:r>
      <w:commentRangeEnd w:id="4"/>
      <w:proofErr w:type="spellEnd"/>
      <w:r w:rsidR="0073078D">
        <w:rPr>
          <w:rStyle w:val="CommentReference"/>
        </w:rPr>
        <w:commentReference w:id="4"/>
      </w:r>
      <w:r>
        <w:rPr>
          <w:sz w:val="23"/>
          <w:szCs w:val="23"/>
        </w:rPr>
        <w:t xml:space="preserve">, and nothing was ever going to change that. </w:t>
      </w:r>
      <w:commentRangeStart w:id="5"/>
      <w:proofErr w:type="gramStart"/>
      <w:r>
        <w:rPr>
          <w:sz w:val="23"/>
          <w:szCs w:val="23"/>
        </w:rPr>
        <w:t>Nothing</w:t>
      </w:r>
      <w:commentRangeEnd w:id="5"/>
      <w:r w:rsidR="0073078D">
        <w:rPr>
          <w:rStyle w:val="CommentReference"/>
        </w:rPr>
        <w:commentReference w:id="5"/>
      </w:r>
      <w:r>
        <w:rPr>
          <w:sz w:val="23"/>
          <w:szCs w:val="23"/>
        </w:rPr>
        <w:t>” (25).</w:t>
      </w:r>
      <w:proofErr w:type="gramEnd"/>
    </w:p>
    <w:p w:rsidR="00FB6D63" w:rsidRDefault="00FB6D63" w:rsidP="00FB6D63">
      <w:pPr>
        <w:rPr>
          <w:sz w:val="23"/>
          <w:szCs w:val="23"/>
        </w:rPr>
      </w:pPr>
    </w:p>
    <w:p w:rsidR="00FB6D63" w:rsidRDefault="00FB6D63" w:rsidP="00FB6D63"/>
    <w:sectPr w:rsidR="00FB6D63" w:rsidSect="00EA0B0B">
      <w:pgSz w:w="12240" w:h="15840"/>
      <w:pgMar w:top="1440" w:right="1440" w:bottom="1440" w:left="144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116068hss" w:date="2010-09-13T10:33:00Z" w:initials="1">
    <w:p w:rsidR="0073078D" w:rsidRDefault="0073078D" w:rsidP="0073078D">
      <w:pPr>
        <w:pStyle w:val="NormalWeb"/>
        <w:shd w:val="clear" w:color="auto" w:fill="FFFFFF"/>
        <w:spacing w:line="270" w:lineRule="atLeast"/>
      </w:pPr>
      <w:r>
        <w:rPr>
          <w:rStyle w:val="CommentReference"/>
        </w:rPr>
        <w:annotationRef/>
      </w:r>
      <w:r>
        <w:rPr>
          <w:rFonts w:ascii="Arial" w:hAnsi="Arial" w:cs="Arial"/>
          <w:color w:val="191919"/>
          <w:sz w:val="18"/>
          <w:szCs w:val="18"/>
        </w:rPr>
        <w:t xml:space="preserve">Afghanistan is comprised of a multitude of ethnicities, including the </w:t>
      </w:r>
      <w:proofErr w:type="spellStart"/>
      <w:r>
        <w:rPr>
          <w:rFonts w:ascii="Arial" w:hAnsi="Arial" w:cs="Arial"/>
          <w:color w:val="191919"/>
          <w:sz w:val="18"/>
          <w:szCs w:val="18"/>
        </w:rPr>
        <w:t>Pashtuns</w:t>
      </w:r>
      <w:proofErr w:type="spellEnd"/>
      <w:r>
        <w:rPr>
          <w:rFonts w:ascii="Arial" w:hAnsi="Arial" w:cs="Arial"/>
          <w:color w:val="191919"/>
          <w:sz w:val="18"/>
          <w:szCs w:val="18"/>
        </w:rPr>
        <w:t xml:space="preserve"> and </w:t>
      </w:r>
      <w:proofErr w:type="spellStart"/>
      <w:r>
        <w:rPr>
          <w:rFonts w:ascii="Arial" w:hAnsi="Arial" w:cs="Arial"/>
          <w:color w:val="191919"/>
          <w:sz w:val="18"/>
          <w:szCs w:val="18"/>
        </w:rPr>
        <w:t>Hazaras</w:t>
      </w:r>
      <w:proofErr w:type="spellEnd"/>
      <w:r>
        <w:rPr>
          <w:rFonts w:ascii="Arial" w:hAnsi="Arial" w:cs="Arial"/>
          <w:color w:val="191919"/>
          <w:sz w:val="18"/>
          <w:szCs w:val="18"/>
        </w:rPr>
        <w:t xml:space="preserve">. </w:t>
      </w:r>
      <w:proofErr w:type="spellStart"/>
      <w:r>
        <w:rPr>
          <w:rFonts w:ascii="Arial" w:hAnsi="Arial" w:cs="Arial"/>
          <w:color w:val="191919"/>
          <w:sz w:val="18"/>
          <w:szCs w:val="18"/>
        </w:rPr>
        <w:t>Pashtuns</w:t>
      </w:r>
      <w:proofErr w:type="spellEnd"/>
      <w:r>
        <w:rPr>
          <w:rFonts w:ascii="Arial" w:hAnsi="Arial" w:cs="Arial"/>
          <w:color w:val="191919"/>
          <w:sz w:val="18"/>
          <w:szCs w:val="18"/>
        </w:rPr>
        <w:t xml:space="preserve">, the largest group is Afghanistan, have traditionally been known for wielding the most power. The </w:t>
      </w:r>
      <w:proofErr w:type="spellStart"/>
      <w:r>
        <w:rPr>
          <w:rFonts w:ascii="Arial" w:hAnsi="Arial" w:cs="Arial"/>
          <w:color w:val="191919"/>
          <w:sz w:val="18"/>
          <w:szCs w:val="18"/>
        </w:rPr>
        <w:t>Pashtuns</w:t>
      </w:r>
      <w:proofErr w:type="spellEnd"/>
      <w:r>
        <w:rPr>
          <w:rFonts w:ascii="Arial" w:hAnsi="Arial" w:cs="Arial"/>
          <w:color w:val="191919"/>
          <w:sz w:val="18"/>
          <w:szCs w:val="18"/>
        </w:rPr>
        <w:t xml:space="preserve">, along with other ethnic groups, have partaken in the persecution of </w:t>
      </w:r>
      <w:proofErr w:type="spellStart"/>
      <w:r>
        <w:rPr>
          <w:rFonts w:ascii="Arial" w:hAnsi="Arial" w:cs="Arial"/>
          <w:color w:val="191919"/>
          <w:sz w:val="18"/>
          <w:szCs w:val="18"/>
        </w:rPr>
        <w:t>Hazaras</w:t>
      </w:r>
      <w:proofErr w:type="spellEnd"/>
      <w:r>
        <w:rPr>
          <w:rFonts w:ascii="Arial" w:hAnsi="Arial" w:cs="Arial"/>
          <w:color w:val="191919"/>
          <w:sz w:val="18"/>
          <w:szCs w:val="18"/>
        </w:rPr>
        <w:t xml:space="preserve">. The </w:t>
      </w:r>
      <w:proofErr w:type="spellStart"/>
      <w:r>
        <w:rPr>
          <w:rFonts w:ascii="Arial" w:hAnsi="Arial" w:cs="Arial"/>
          <w:color w:val="191919"/>
          <w:sz w:val="18"/>
          <w:szCs w:val="18"/>
        </w:rPr>
        <w:t>Hazara</w:t>
      </w:r>
      <w:proofErr w:type="spellEnd"/>
      <w:r>
        <w:rPr>
          <w:rFonts w:ascii="Arial" w:hAnsi="Arial" w:cs="Arial"/>
          <w:color w:val="191919"/>
          <w:sz w:val="18"/>
          <w:szCs w:val="18"/>
        </w:rPr>
        <w:t xml:space="preserve"> people, on the other hand, are the country’s third largest ethnicity, and have been victim to centuries of oppression and demoralization. Other Afghans consider </w:t>
      </w:r>
      <w:proofErr w:type="spellStart"/>
      <w:r>
        <w:rPr>
          <w:rFonts w:ascii="Arial" w:hAnsi="Arial" w:cs="Arial"/>
          <w:color w:val="191919"/>
          <w:sz w:val="18"/>
          <w:szCs w:val="18"/>
        </w:rPr>
        <w:t>Hazaras</w:t>
      </w:r>
      <w:proofErr w:type="spellEnd"/>
      <w:r>
        <w:rPr>
          <w:rFonts w:ascii="Arial" w:hAnsi="Arial" w:cs="Arial"/>
          <w:color w:val="191919"/>
          <w:sz w:val="18"/>
          <w:szCs w:val="18"/>
        </w:rPr>
        <w:t xml:space="preserve"> to be outsiders, even though their homeland is </w:t>
      </w:r>
      <w:proofErr w:type="spellStart"/>
      <w:r>
        <w:rPr>
          <w:rFonts w:ascii="Arial" w:hAnsi="Arial" w:cs="Arial"/>
          <w:color w:val="191919"/>
          <w:sz w:val="18"/>
          <w:szCs w:val="18"/>
        </w:rPr>
        <w:t>Hazarajat</w:t>
      </w:r>
      <w:proofErr w:type="spellEnd"/>
      <w:r>
        <w:rPr>
          <w:rFonts w:ascii="Arial" w:hAnsi="Arial" w:cs="Arial"/>
          <w:color w:val="191919"/>
          <w:sz w:val="18"/>
          <w:szCs w:val="18"/>
        </w:rPr>
        <w:t xml:space="preserve">, a mountainous highland on the outskirts of Afghanistan. Blood tests have shown them to be descendants of </w:t>
      </w:r>
      <w:proofErr w:type="spellStart"/>
      <w:r>
        <w:rPr>
          <w:rFonts w:ascii="Arial" w:hAnsi="Arial" w:cs="Arial"/>
          <w:color w:val="191919"/>
          <w:sz w:val="18"/>
          <w:szCs w:val="18"/>
        </w:rPr>
        <w:t>Ghengis</w:t>
      </w:r>
      <w:proofErr w:type="spellEnd"/>
      <w:r>
        <w:rPr>
          <w:rFonts w:ascii="Arial" w:hAnsi="Arial" w:cs="Arial"/>
          <w:color w:val="191919"/>
          <w:sz w:val="18"/>
          <w:szCs w:val="18"/>
        </w:rPr>
        <w:t xml:space="preserve"> Khan, Turks, </w:t>
      </w:r>
      <w:proofErr w:type="spellStart"/>
      <w:r>
        <w:rPr>
          <w:rFonts w:ascii="Arial" w:hAnsi="Arial" w:cs="Arial"/>
          <w:color w:val="191919"/>
          <w:sz w:val="18"/>
          <w:szCs w:val="18"/>
        </w:rPr>
        <w:t>Tajiks</w:t>
      </w:r>
      <w:proofErr w:type="spellEnd"/>
      <w:r>
        <w:rPr>
          <w:rFonts w:ascii="Arial" w:hAnsi="Arial" w:cs="Arial"/>
          <w:color w:val="191919"/>
          <w:sz w:val="18"/>
          <w:szCs w:val="18"/>
        </w:rPr>
        <w:t>, and various Afghan ethnicities (Nat Geo).</w:t>
      </w:r>
    </w:p>
  </w:comment>
  <w:comment w:id="1" w:author="116068hss" w:date="2010-09-10T10:37:00Z" w:initials="1">
    <w:p w:rsidR="00FB6D63" w:rsidRDefault="00FB6D63">
      <w:pPr>
        <w:pStyle w:val="CommentText"/>
      </w:pPr>
      <w:r>
        <w:rPr>
          <w:rStyle w:val="CommentReference"/>
        </w:rPr>
        <w:annotationRef/>
      </w:r>
      <w:r>
        <w:t xml:space="preserve">Definition of </w:t>
      </w:r>
      <w:proofErr w:type="spellStart"/>
      <w:r>
        <w:t>Pashtun</w:t>
      </w:r>
      <w:proofErr w:type="spellEnd"/>
      <w:r>
        <w:t>: One of the dominant ethnic groups in southern Afghanistan and Pakistan (everyculture.com).</w:t>
      </w:r>
    </w:p>
  </w:comment>
  <w:comment w:id="2" w:author="116068hss" w:date="2010-09-10T10:47:00Z" w:initials="1">
    <w:p w:rsidR="00FB6D63" w:rsidRDefault="00FB6D63">
      <w:pPr>
        <w:pStyle w:val="CommentText"/>
      </w:pPr>
      <w:r>
        <w:rPr>
          <w:rStyle w:val="CommentReference"/>
        </w:rPr>
        <w:annotationRef/>
      </w:r>
      <w:r>
        <w:t xml:space="preserve">Definition of </w:t>
      </w:r>
      <w:proofErr w:type="spellStart"/>
      <w:r>
        <w:t>Hazara</w:t>
      </w:r>
      <w:proofErr w:type="spellEnd"/>
      <w:r>
        <w:t xml:space="preserve">: A large ethnic group believed to be of Mongol lineage that dwell in the mountains of Afghanistan (Britannica.com).  </w:t>
      </w:r>
    </w:p>
  </w:comment>
  <w:comment w:id="3" w:author="116068hss" w:date="2010-09-13T10:32:00Z" w:initials="1">
    <w:p w:rsidR="0073078D" w:rsidRDefault="0073078D">
      <w:pPr>
        <w:pStyle w:val="CommentText"/>
      </w:pPr>
      <w:r>
        <w:rPr>
          <w:rStyle w:val="CommentReference"/>
        </w:rPr>
        <w:annotationRef/>
      </w:r>
      <w:r>
        <w:t xml:space="preserve">Definition of Sunni: One of the two factions of Islam that believe the first four caliphs were the true successors of the prophet Muhammad (dictionary.com).  </w:t>
      </w:r>
    </w:p>
  </w:comment>
  <w:comment w:id="4" w:author="116068hss" w:date="2010-09-13T10:33:00Z" w:initials="1">
    <w:p w:rsidR="0073078D" w:rsidRDefault="0073078D">
      <w:pPr>
        <w:pStyle w:val="CommentText"/>
      </w:pPr>
      <w:r>
        <w:rPr>
          <w:rStyle w:val="CommentReference"/>
        </w:rPr>
        <w:annotationRef/>
      </w:r>
      <w:r>
        <w:t xml:space="preserve">Definition of </w:t>
      </w:r>
      <w:proofErr w:type="spellStart"/>
      <w:r>
        <w:t>Shi’a</w:t>
      </w:r>
      <w:proofErr w:type="spellEnd"/>
      <w:r>
        <w:t xml:space="preserve">: One of the two factions of Islam that believe Ali, Muhammad’s son-in-law, was his true successor (dictionary.com).  </w:t>
      </w:r>
    </w:p>
  </w:comment>
  <w:comment w:id="5" w:author="116068hss" w:date="2010-09-13T10:29:00Z" w:initials="1">
    <w:p w:rsidR="0073078D" w:rsidRDefault="0073078D" w:rsidP="0073078D">
      <w:pPr>
        <w:pStyle w:val="NormalWeb"/>
        <w:shd w:val="clear" w:color="auto" w:fill="FFFFFF"/>
        <w:spacing w:line="270" w:lineRule="atLeast"/>
        <w:rPr>
          <w:rFonts w:ascii="Arial" w:hAnsi="Arial" w:cs="Arial"/>
          <w:color w:val="191919"/>
          <w:sz w:val="18"/>
          <w:szCs w:val="18"/>
        </w:rPr>
      </w:pPr>
      <w:r>
        <w:rPr>
          <w:rStyle w:val="CommentReference"/>
        </w:rPr>
        <w:annotationRef/>
      </w:r>
      <w:r>
        <w:rPr>
          <w:rFonts w:ascii="Arial" w:hAnsi="Arial" w:cs="Arial"/>
          <w:color w:val="191919"/>
          <w:sz w:val="18"/>
          <w:szCs w:val="18"/>
        </w:rPr>
        <w:t xml:space="preserve">Even though Amir and Hassan grew up as brothers, and eventually were found out to be actually brothers, Amir and Hassan live in two different worlds. They are friends, but there is an invisible wall that exists between them, Amir is a </w:t>
      </w:r>
      <w:proofErr w:type="spellStart"/>
      <w:r>
        <w:rPr>
          <w:rFonts w:ascii="Arial" w:hAnsi="Arial" w:cs="Arial"/>
          <w:color w:val="191919"/>
          <w:sz w:val="18"/>
          <w:szCs w:val="18"/>
        </w:rPr>
        <w:t>Pashtun</w:t>
      </w:r>
      <w:proofErr w:type="spellEnd"/>
      <w:r>
        <w:rPr>
          <w:rFonts w:ascii="Arial" w:hAnsi="Arial" w:cs="Arial"/>
          <w:color w:val="191919"/>
          <w:sz w:val="18"/>
          <w:szCs w:val="18"/>
        </w:rPr>
        <w:t xml:space="preserve"> and Hassan is a </w:t>
      </w:r>
      <w:proofErr w:type="spellStart"/>
      <w:r>
        <w:rPr>
          <w:rFonts w:ascii="Arial" w:hAnsi="Arial" w:cs="Arial"/>
          <w:color w:val="191919"/>
          <w:sz w:val="18"/>
          <w:szCs w:val="18"/>
        </w:rPr>
        <w:t>Shi’a</w:t>
      </w:r>
      <w:proofErr w:type="spellEnd"/>
      <w:r>
        <w:rPr>
          <w:rFonts w:ascii="Arial" w:hAnsi="Arial" w:cs="Arial"/>
          <w:color w:val="191919"/>
          <w:sz w:val="18"/>
          <w:szCs w:val="18"/>
        </w:rPr>
        <w:t xml:space="preserve"> and like he says “nothing was ever going to change that” (</w:t>
      </w:r>
      <w:proofErr w:type="spellStart"/>
      <w:r>
        <w:rPr>
          <w:rFonts w:ascii="Arial" w:hAnsi="Arial" w:cs="Arial"/>
          <w:color w:val="191919"/>
          <w:sz w:val="18"/>
          <w:szCs w:val="18"/>
        </w:rPr>
        <w:t>Hosseni</w:t>
      </w:r>
      <w:proofErr w:type="spellEnd"/>
      <w:r>
        <w:rPr>
          <w:rFonts w:ascii="Arial" w:hAnsi="Arial" w:cs="Arial"/>
          <w:color w:val="191919"/>
          <w:sz w:val="18"/>
          <w:szCs w:val="18"/>
        </w:rPr>
        <w:t xml:space="preserve"> 25). This un-intentional prejudice is not Amir’s fault, he has grown up in that environment, an environment that divides the two religions and treats others not as equally, and many children are products of their environment. </w:t>
      </w:r>
    </w:p>
    <w:p w:rsidR="0073078D" w:rsidRDefault="0073078D">
      <w:pPr>
        <w:pStyle w:val="CommentText"/>
      </w:pPr>
    </w:p>
  </w:comment>
</w:comment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Georgia">
    <w:altName w:val="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B6D63"/>
    <w:rsid w:val="0073078D"/>
    <w:rsid w:val="00EA0B0B"/>
    <w:rsid w:val="00FB6D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0B0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B6D63"/>
    <w:pPr>
      <w:autoSpaceDE w:val="0"/>
      <w:autoSpaceDN w:val="0"/>
      <w:adjustRightInd w:val="0"/>
      <w:spacing w:after="0" w:line="240" w:lineRule="auto"/>
    </w:pPr>
    <w:rPr>
      <w:rFonts w:ascii="Georgia" w:hAnsi="Georgia" w:cs="Georgia"/>
      <w:color w:val="000000"/>
      <w:sz w:val="24"/>
      <w:szCs w:val="24"/>
    </w:rPr>
  </w:style>
  <w:style w:type="character" w:styleId="CommentReference">
    <w:name w:val="annotation reference"/>
    <w:basedOn w:val="DefaultParagraphFont"/>
    <w:uiPriority w:val="99"/>
    <w:semiHidden/>
    <w:unhideWhenUsed/>
    <w:rsid w:val="00FB6D63"/>
    <w:rPr>
      <w:sz w:val="16"/>
      <w:szCs w:val="16"/>
    </w:rPr>
  </w:style>
  <w:style w:type="paragraph" w:styleId="CommentText">
    <w:name w:val="annotation text"/>
    <w:basedOn w:val="Normal"/>
    <w:link w:val="CommentTextChar"/>
    <w:uiPriority w:val="99"/>
    <w:semiHidden/>
    <w:unhideWhenUsed/>
    <w:rsid w:val="00FB6D63"/>
    <w:pPr>
      <w:spacing w:line="240" w:lineRule="auto"/>
    </w:pPr>
    <w:rPr>
      <w:sz w:val="20"/>
      <w:szCs w:val="20"/>
    </w:rPr>
  </w:style>
  <w:style w:type="character" w:customStyle="1" w:styleId="CommentTextChar">
    <w:name w:val="Comment Text Char"/>
    <w:basedOn w:val="DefaultParagraphFont"/>
    <w:link w:val="CommentText"/>
    <w:uiPriority w:val="99"/>
    <w:semiHidden/>
    <w:rsid w:val="00FB6D63"/>
    <w:rPr>
      <w:sz w:val="20"/>
      <w:szCs w:val="20"/>
    </w:rPr>
  </w:style>
  <w:style w:type="paragraph" w:styleId="CommentSubject">
    <w:name w:val="annotation subject"/>
    <w:basedOn w:val="CommentText"/>
    <w:next w:val="CommentText"/>
    <w:link w:val="CommentSubjectChar"/>
    <w:uiPriority w:val="99"/>
    <w:semiHidden/>
    <w:unhideWhenUsed/>
    <w:rsid w:val="00FB6D63"/>
    <w:rPr>
      <w:b/>
      <w:bCs/>
    </w:rPr>
  </w:style>
  <w:style w:type="character" w:customStyle="1" w:styleId="CommentSubjectChar">
    <w:name w:val="Comment Subject Char"/>
    <w:basedOn w:val="CommentTextChar"/>
    <w:link w:val="CommentSubject"/>
    <w:uiPriority w:val="99"/>
    <w:semiHidden/>
    <w:rsid w:val="00FB6D63"/>
    <w:rPr>
      <w:b/>
      <w:bCs/>
    </w:rPr>
  </w:style>
  <w:style w:type="paragraph" w:styleId="BalloonText">
    <w:name w:val="Balloon Text"/>
    <w:basedOn w:val="Normal"/>
    <w:link w:val="BalloonTextChar"/>
    <w:uiPriority w:val="99"/>
    <w:semiHidden/>
    <w:unhideWhenUsed/>
    <w:rsid w:val="00FB6D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6D63"/>
    <w:rPr>
      <w:rFonts w:ascii="Tahoma" w:hAnsi="Tahoma" w:cs="Tahoma"/>
      <w:sz w:val="16"/>
      <w:szCs w:val="16"/>
    </w:rPr>
  </w:style>
  <w:style w:type="paragraph" w:styleId="NormalWeb">
    <w:name w:val="Normal (Web)"/>
    <w:basedOn w:val="Normal"/>
    <w:uiPriority w:val="99"/>
    <w:unhideWhenUsed/>
    <w:rsid w:val="0073078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Pages>
  <Words>43</Words>
  <Characters>247</Characters>
  <Application>Microsoft Office Word</Application>
  <DocSecurity>0</DocSecurity>
  <Lines>2</Lines>
  <Paragraphs>1</Paragraphs>
  <ScaleCrop>false</ScaleCrop>
  <Company>School District of Springfield Township</Company>
  <LinksUpToDate>false</LinksUpToDate>
  <CharactersWithSpaces>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116068hss</dc:creator>
  <cp:keywords/>
  <dc:description/>
  <cp:lastModifiedBy>116068hss</cp:lastModifiedBy>
  <cp:revision>2</cp:revision>
  <dcterms:created xsi:type="dcterms:W3CDTF">2010-09-10T14:14:00Z</dcterms:created>
  <dcterms:modified xsi:type="dcterms:W3CDTF">2010-09-13T14:34:00Z</dcterms:modified>
</cp:coreProperties>
</file>